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MONTES CLAROS TRANS E SERVICOS - Documento: 07.185.582/0001-77 - Portador: BANCO ITAU UNIBANCO - Documento: 15.472.727/0001-49 - Protocolo: 48519 - Data Limite: 23/11/2020 -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1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19 de Novembro de 2020.</w:t>
      </w:r>
    </w:p>
    <w:p w:rsidR="0092148D" w:rsidRDefault="00B07F4B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B07F4B" w:rsidRDefault="00B07F4B" w:rsidP="00683D97">
      <w:pPr>
        <w:pStyle w:val="Padro"/>
        <w:jc w:val="center"/>
      </w:pPr>
      <w:proofErr w:type="gramEnd"/>
      <w:r>
        <w:rPr>
          <w:rFonts w:ascii="Courier New" w:hAnsi="Courier New" w:cs="Courier New"/>
          <w:color w:val="000000"/>
        </w:rPr>
        <w:t>1º SUBSTITUTO DE PROTESTO</w:t>
      </w:r>
    </w:p>
    <w:sectPr w:rsidR="00B07F4B" w:rsidSect="00B30275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92148D"/>
    <w:rsid w:val="00B07F4B"/>
    <w:rsid w:val="00B3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30275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B30275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B30275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B302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B30275"/>
    <w:pPr>
      <w:spacing w:after="120"/>
    </w:pPr>
  </w:style>
  <w:style w:type="paragraph" w:styleId="Lista">
    <w:name w:val="List"/>
    <w:basedOn w:val="Corpodetexto"/>
    <w:rsid w:val="00B30275"/>
    <w:rPr>
      <w:rFonts w:cs="Mangal"/>
    </w:rPr>
  </w:style>
  <w:style w:type="paragraph" w:styleId="Legenda">
    <w:name w:val="caption"/>
    <w:basedOn w:val="Padro"/>
    <w:rsid w:val="00B302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B30275"/>
    <w:pPr>
      <w:suppressLineNumbers/>
    </w:pPr>
    <w:rPr>
      <w:rFonts w:cs="Mangal"/>
    </w:rPr>
  </w:style>
  <w:style w:type="paragraph" w:styleId="Cabealho">
    <w:name w:val="header"/>
    <w:basedOn w:val="Padro"/>
    <w:rsid w:val="00B30275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B30275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2020-11-19T12:44:00Z</dcterms:modified>
</cp:coreProperties>
</file>